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BFD" w:rsidRPr="00766BFD" w:rsidRDefault="00731DAB" w:rsidP="00766BFD">
      <w:pPr>
        <w:rPr>
          <w:rStyle w:val="Fett"/>
          <w:rFonts w:ascii="Microsoft Sans Serif" w:hAnsi="Microsoft Sans Serif" w:cs="Microsoft Sans Serif"/>
          <w:color w:val="333333"/>
          <w:sz w:val="15"/>
          <w:szCs w:val="15"/>
          <w:lang w:val="en-US"/>
        </w:rPr>
      </w:pPr>
      <w:r>
        <w:rPr>
          <w:rStyle w:val="Fett"/>
          <w:rFonts w:ascii="Microsoft Sans Serif" w:hAnsi="Microsoft Sans Serif" w:cs="Microsoft Sans Serif"/>
          <w:color w:val="333333"/>
          <w:sz w:val="15"/>
          <w:szCs w:val="15"/>
          <w:lang w:val="en-US"/>
        </w:rPr>
        <w:t>SL DI Control Software</w:t>
      </w:r>
    </w:p>
    <w:p w:rsidR="00766BFD" w:rsidRPr="00766BFD" w:rsidRDefault="00731DAB" w:rsidP="00766BFD">
      <w:pPr>
        <w:rPr>
          <w:rStyle w:val="Fett"/>
          <w:rFonts w:ascii="Microsoft Sans Serif" w:hAnsi="Microsoft Sans Serif" w:cs="Microsoft Sans Serif"/>
          <w:color w:val="333333"/>
          <w:sz w:val="15"/>
          <w:szCs w:val="15"/>
          <w:lang w:val="en-US"/>
        </w:rPr>
      </w:pPr>
      <w:r>
        <w:rPr>
          <w:rStyle w:val="Fett"/>
          <w:rFonts w:ascii="Microsoft Sans Serif" w:hAnsi="Microsoft Sans Serif" w:cs="Microsoft Sans Serif"/>
          <w:color w:val="333333"/>
          <w:sz w:val="15"/>
          <w:szCs w:val="15"/>
          <w:lang w:val="en-US"/>
        </w:rPr>
        <w:t>Copyright (c) 2016</w:t>
      </w:r>
      <w:bookmarkStart w:id="0" w:name="_GoBack"/>
      <w:bookmarkEnd w:id="0"/>
      <w:r w:rsidR="00766BFD" w:rsidRPr="00766BFD">
        <w:rPr>
          <w:rStyle w:val="Fett"/>
          <w:rFonts w:ascii="Microsoft Sans Serif" w:hAnsi="Microsoft Sans Serif" w:cs="Microsoft Sans Serif"/>
          <w:color w:val="333333"/>
          <w:sz w:val="15"/>
          <w:szCs w:val="15"/>
          <w:lang w:val="en-US"/>
        </w:rPr>
        <w:t>, Sennheiser electronic GmbH &amp; Co. KG</w:t>
      </w:r>
    </w:p>
    <w:p w:rsidR="00766BFD" w:rsidRPr="00766BFD" w:rsidRDefault="00766BFD" w:rsidP="00766BFD">
      <w:pPr>
        <w:rPr>
          <w:rStyle w:val="Fett"/>
          <w:rFonts w:ascii="Microsoft Sans Serif" w:hAnsi="Microsoft Sans Serif" w:cs="Microsoft Sans Serif"/>
          <w:color w:val="333333"/>
          <w:sz w:val="15"/>
          <w:szCs w:val="15"/>
          <w:lang w:val="en-US"/>
        </w:rPr>
      </w:pPr>
    </w:p>
    <w:p w:rsidR="00766BFD" w:rsidRDefault="00766BFD" w:rsidP="00766BFD">
      <w:pPr>
        <w:rPr>
          <w:rStyle w:val="Fett"/>
          <w:rFonts w:ascii="Microsoft Sans Serif" w:hAnsi="Microsoft Sans Serif" w:cs="Microsoft Sans Serif"/>
          <w:color w:val="333333"/>
          <w:sz w:val="15"/>
          <w:szCs w:val="15"/>
          <w:lang w:val="en-US"/>
        </w:rPr>
      </w:pPr>
      <w:r w:rsidRPr="00766BFD">
        <w:rPr>
          <w:rStyle w:val="Fett"/>
          <w:rFonts w:ascii="Microsoft Sans Serif" w:hAnsi="Microsoft Sans Serif" w:cs="Microsoft Sans Serif"/>
          <w:color w:val="333333"/>
          <w:sz w:val="15"/>
          <w:szCs w:val="15"/>
          <w:lang w:val="en-US"/>
        </w:rPr>
        <w:t xml:space="preserve">LICENSE </w:t>
      </w:r>
      <w:proofErr w:type="gramStart"/>
      <w:r w:rsidRPr="00766BFD">
        <w:rPr>
          <w:rStyle w:val="Fett"/>
          <w:rFonts w:ascii="Microsoft Sans Serif" w:hAnsi="Microsoft Sans Serif" w:cs="Microsoft Sans Serif"/>
          <w:color w:val="333333"/>
          <w:sz w:val="15"/>
          <w:szCs w:val="15"/>
          <w:lang w:val="en-US"/>
        </w:rPr>
        <w:t xml:space="preserve">AGREEMENT  </w:t>
      </w:r>
      <w:r w:rsidR="00731DAB">
        <w:rPr>
          <w:rStyle w:val="Fett"/>
          <w:rFonts w:ascii="Microsoft Sans Serif" w:hAnsi="Microsoft Sans Serif" w:cs="Microsoft Sans Serif"/>
          <w:color w:val="333333"/>
          <w:sz w:val="15"/>
          <w:szCs w:val="15"/>
          <w:lang w:val="en-US"/>
        </w:rPr>
        <w:t>“</w:t>
      </w:r>
      <w:proofErr w:type="gramEnd"/>
      <w:r w:rsidR="00731DAB">
        <w:rPr>
          <w:rStyle w:val="Fett"/>
          <w:rFonts w:ascii="Microsoft Sans Serif" w:hAnsi="Microsoft Sans Serif" w:cs="Microsoft Sans Serif"/>
          <w:color w:val="333333"/>
          <w:sz w:val="15"/>
          <w:szCs w:val="15"/>
          <w:lang w:val="en-US"/>
        </w:rPr>
        <w:t>SL DI CONTROL”</w:t>
      </w:r>
      <w:r w:rsidRPr="00766BFD">
        <w:rPr>
          <w:rStyle w:val="Fett"/>
          <w:rFonts w:ascii="Microsoft Sans Serif" w:hAnsi="Microsoft Sans Serif" w:cs="Microsoft Sans Serif"/>
          <w:color w:val="333333"/>
          <w:sz w:val="15"/>
          <w:szCs w:val="15"/>
          <w:lang w:val="en-US"/>
        </w:rPr>
        <w:t>, VERSION (ANY)</w:t>
      </w:r>
    </w:p>
    <w:p w:rsidR="008300C0" w:rsidRDefault="00596892">
      <w:pPr>
        <w:rPr>
          <w:rFonts w:ascii="Microsoft Sans Serif" w:hAnsi="Microsoft Sans Serif" w:cs="Microsoft Sans Serif"/>
          <w:color w:val="333333"/>
          <w:sz w:val="15"/>
          <w:szCs w:val="15"/>
          <w:lang w:val="en-US"/>
        </w:rPr>
      </w:pPr>
      <w:r w:rsidRPr="00596892">
        <w:rPr>
          <w:rStyle w:val="Fett"/>
          <w:rFonts w:ascii="Microsoft Sans Serif" w:hAnsi="Microsoft Sans Serif" w:cs="Microsoft Sans Serif"/>
          <w:color w:val="333333"/>
          <w:sz w:val="15"/>
          <w:szCs w:val="15"/>
          <w:lang w:val="en-US"/>
        </w:rPr>
        <w:t>LICENSE AGREEMENT</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 xml:space="preserve">Read the terms of this license agreement and any </w:t>
      </w:r>
      <w:r w:rsidR="00E92D31">
        <w:rPr>
          <w:rFonts w:ascii="Microsoft Sans Serif" w:hAnsi="Microsoft Sans Serif" w:cs="Microsoft Sans Serif"/>
          <w:color w:val="333333"/>
          <w:sz w:val="15"/>
          <w:szCs w:val="15"/>
          <w:lang w:val="en-US"/>
        </w:rPr>
        <w:t xml:space="preserve">before installation </w:t>
      </w:r>
      <w:r w:rsidRPr="00596892">
        <w:rPr>
          <w:rFonts w:ascii="Microsoft Sans Serif" w:hAnsi="Microsoft Sans Serif" w:cs="Microsoft Sans Serif"/>
          <w:color w:val="333333"/>
          <w:sz w:val="15"/>
          <w:szCs w:val="15"/>
          <w:lang w:val="en-US"/>
        </w:rPr>
        <w:t>provided supplemental license terms (collectively "Agreement") carefully.</w:t>
      </w:r>
      <w:r w:rsidR="00834D31">
        <w:rPr>
          <w:rFonts w:ascii="Microsoft Sans Serif" w:hAnsi="Microsoft Sans Serif" w:cs="Microsoft Sans Serif"/>
          <w:color w:val="333333"/>
          <w:sz w:val="15"/>
          <w:szCs w:val="15"/>
          <w:lang w:val="en-US"/>
        </w:rPr>
        <w:t xml:space="preserve"> In case of any contradiction between this license agreement and the provided supplemental license terms, the supplemental license terms shall rule.</w:t>
      </w:r>
      <w:r w:rsidRPr="00596892">
        <w:rPr>
          <w:rFonts w:ascii="Microsoft Sans Serif" w:hAnsi="Microsoft Sans Serif" w:cs="Microsoft Sans Serif"/>
          <w:color w:val="333333"/>
          <w:sz w:val="15"/>
          <w:szCs w:val="15"/>
          <w:lang w:val="en-US"/>
        </w:rPr>
        <w:t xml:space="preserve"> The software this </w:t>
      </w:r>
      <w:r w:rsidR="00834D31">
        <w:rPr>
          <w:rFonts w:ascii="Microsoft Sans Serif" w:hAnsi="Microsoft Sans Serif" w:cs="Microsoft Sans Serif"/>
          <w:color w:val="333333"/>
          <w:sz w:val="15"/>
          <w:szCs w:val="15"/>
          <w:lang w:val="en-US"/>
        </w:rPr>
        <w:t>Agreement</w:t>
      </w:r>
      <w:r w:rsidR="00834D31" w:rsidRPr="00596892">
        <w:rPr>
          <w:rFonts w:ascii="Microsoft Sans Serif" w:hAnsi="Microsoft Sans Serif" w:cs="Microsoft Sans Serif"/>
          <w:color w:val="333333"/>
          <w:sz w:val="15"/>
          <w:szCs w:val="15"/>
          <w:lang w:val="en-US"/>
        </w:rPr>
        <w:t xml:space="preserve"> </w:t>
      </w:r>
      <w:r w:rsidRPr="00596892">
        <w:rPr>
          <w:rFonts w:ascii="Microsoft Sans Serif" w:hAnsi="Microsoft Sans Serif" w:cs="Microsoft Sans Serif"/>
          <w:color w:val="333333"/>
          <w:sz w:val="15"/>
          <w:szCs w:val="15"/>
          <w:lang w:val="en-US"/>
        </w:rPr>
        <w:t>applies to is protected by copyright law and other international legislation, regulations and agreements about intellectual property. By installing, using or copying the software, you agree to be bound by the terms of this Agreement.</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1. LICENSE TO USE: Sennheiser electronic GmbH</w:t>
      </w:r>
      <w:r w:rsidR="00E92D31">
        <w:rPr>
          <w:rFonts w:ascii="Microsoft Sans Serif" w:hAnsi="Microsoft Sans Serif" w:cs="Microsoft Sans Serif"/>
          <w:color w:val="333333"/>
          <w:sz w:val="15"/>
          <w:szCs w:val="15"/>
          <w:lang w:val="en-US"/>
        </w:rPr>
        <w:t xml:space="preserve"> &amp; Co. KG</w:t>
      </w:r>
      <w:r w:rsidRPr="00596892">
        <w:rPr>
          <w:rFonts w:ascii="Microsoft Sans Serif" w:hAnsi="Microsoft Sans Serif" w:cs="Microsoft Sans Serif"/>
          <w:color w:val="333333"/>
          <w:sz w:val="15"/>
          <w:szCs w:val="15"/>
          <w:lang w:val="en-US"/>
        </w:rPr>
        <w:t xml:space="preserve"> </w:t>
      </w:r>
      <w:r w:rsidR="00B864D1">
        <w:rPr>
          <w:rFonts w:ascii="Microsoft Sans Serif" w:hAnsi="Microsoft Sans Serif" w:cs="Microsoft Sans Serif"/>
          <w:color w:val="333333"/>
          <w:sz w:val="15"/>
          <w:szCs w:val="15"/>
          <w:lang w:val="en-US"/>
        </w:rPr>
        <w:t xml:space="preserve">(“Sennheiser”) </w:t>
      </w:r>
      <w:r w:rsidRPr="00596892">
        <w:rPr>
          <w:rFonts w:ascii="Microsoft Sans Serif" w:hAnsi="Microsoft Sans Serif" w:cs="Microsoft Sans Serif"/>
          <w:color w:val="333333"/>
          <w:sz w:val="15"/>
          <w:szCs w:val="15"/>
          <w:lang w:val="en-US"/>
        </w:rPr>
        <w:t xml:space="preserve">grants you a non-exclusive and non-transferable license for the use of the accompanying software and documentation (collectively "Software") only to </w:t>
      </w:r>
      <w:r w:rsidR="00D90D76">
        <w:rPr>
          <w:rFonts w:ascii="Microsoft Sans Serif" w:hAnsi="Microsoft Sans Serif" w:cs="Microsoft Sans Serif"/>
          <w:color w:val="333333"/>
          <w:sz w:val="15"/>
          <w:szCs w:val="15"/>
          <w:lang w:val="en-US"/>
        </w:rPr>
        <w:t>administrate or control</w:t>
      </w:r>
      <w:r w:rsidR="00834D31">
        <w:rPr>
          <w:rFonts w:ascii="Microsoft Sans Serif" w:hAnsi="Microsoft Sans Serif" w:cs="Microsoft Sans Serif"/>
          <w:color w:val="333333"/>
          <w:sz w:val="15"/>
          <w:szCs w:val="15"/>
          <w:lang w:val="en-US"/>
        </w:rPr>
        <w:t xml:space="preserve"> the therefore specified</w:t>
      </w:r>
      <w:r w:rsidRPr="00596892">
        <w:rPr>
          <w:rFonts w:ascii="Microsoft Sans Serif" w:hAnsi="Microsoft Sans Serif" w:cs="Microsoft Sans Serif"/>
          <w:color w:val="333333"/>
          <w:sz w:val="15"/>
          <w:szCs w:val="15"/>
          <w:lang w:val="en-US"/>
        </w:rPr>
        <w:t xml:space="preserve"> Sennheiser Equipment. You </w:t>
      </w:r>
      <w:r w:rsidR="00834D31">
        <w:rPr>
          <w:rFonts w:ascii="Microsoft Sans Serif" w:hAnsi="Microsoft Sans Serif" w:cs="Microsoft Sans Serif"/>
          <w:color w:val="333333"/>
          <w:sz w:val="15"/>
          <w:szCs w:val="15"/>
          <w:lang w:val="en-US"/>
        </w:rPr>
        <w:t>are</w:t>
      </w:r>
      <w:r w:rsidR="00834D31" w:rsidRPr="00596892">
        <w:rPr>
          <w:rFonts w:ascii="Microsoft Sans Serif" w:hAnsi="Microsoft Sans Serif" w:cs="Microsoft Sans Serif"/>
          <w:color w:val="333333"/>
          <w:sz w:val="15"/>
          <w:szCs w:val="15"/>
          <w:lang w:val="en-US"/>
        </w:rPr>
        <w:t xml:space="preserve"> </w:t>
      </w:r>
      <w:r w:rsidRPr="00596892">
        <w:rPr>
          <w:rFonts w:ascii="Microsoft Sans Serif" w:hAnsi="Microsoft Sans Serif" w:cs="Microsoft Sans Serif"/>
          <w:color w:val="333333"/>
          <w:sz w:val="15"/>
          <w:szCs w:val="15"/>
          <w:lang w:val="en-US"/>
        </w:rPr>
        <w:t xml:space="preserve">not </w:t>
      </w:r>
      <w:r w:rsidR="00834D31">
        <w:rPr>
          <w:rFonts w:ascii="Microsoft Sans Serif" w:hAnsi="Microsoft Sans Serif" w:cs="Microsoft Sans Serif"/>
          <w:color w:val="333333"/>
          <w:sz w:val="15"/>
          <w:szCs w:val="15"/>
          <w:lang w:val="en-US"/>
        </w:rPr>
        <w:t xml:space="preserve">allowed to </w:t>
      </w:r>
      <w:r w:rsidRPr="00596892">
        <w:rPr>
          <w:rFonts w:ascii="Microsoft Sans Serif" w:hAnsi="Microsoft Sans Serif" w:cs="Microsoft Sans Serif"/>
          <w:color w:val="333333"/>
          <w:sz w:val="15"/>
          <w:szCs w:val="15"/>
          <w:lang w:val="en-US"/>
        </w:rPr>
        <w:t xml:space="preserve">use the Software </w:t>
      </w:r>
      <w:r w:rsidR="00D90D76">
        <w:rPr>
          <w:rFonts w:ascii="Microsoft Sans Serif" w:hAnsi="Microsoft Sans Serif" w:cs="Microsoft Sans Serif"/>
          <w:color w:val="333333"/>
          <w:sz w:val="15"/>
          <w:szCs w:val="15"/>
          <w:lang w:val="en-US"/>
        </w:rPr>
        <w:t>to control or to administrate</w:t>
      </w:r>
      <w:r w:rsidRPr="00596892">
        <w:rPr>
          <w:rFonts w:ascii="Microsoft Sans Serif" w:hAnsi="Microsoft Sans Serif" w:cs="Microsoft Sans Serif"/>
          <w:color w:val="333333"/>
          <w:sz w:val="15"/>
          <w:szCs w:val="15"/>
          <w:lang w:val="en-US"/>
        </w:rPr>
        <w:t xml:space="preserve"> any hardware other than Sennheiser Equipment without </w:t>
      </w:r>
      <w:r w:rsidR="00F36628">
        <w:rPr>
          <w:rFonts w:ascii="Microsoft Sans Serif" w:hAnsi="Microsoft Sans Serif" w:cs="Microsoft Sans Serif"/>
          <w:color w:val="333333"/>
          <w:sz w:val="15"/>
          <w:szCs w:val="15"/>
          <w:lang w:val="en-US"/>
        </w:rPr>
        <w:t xml:space="preserve">having </w:t>
      </w:r>
      <w:r w:rsidRPr="00596892">
        <w:rPr>
          <w:rFonts w:ascii="Microsoft Sans Serif" w:hAnsi="Microsoft Sans Serif" w:cs="Microsoft Sans Serif"/>
          <w:color w:val="333333"/>
          <w:sz w:val="15"/>
          <w:szCs w:val="15"/>
          <w:lang w:val="en-US"/>
        </w:rPr>
        <w:t>a separate written license agreement</w:t>
      </w:r>
      <w:r w:rsidR="00F36628">
        <w:rPr>
          <w:rFonts w:ascii="Microsoft Sans Serif" w:hAnsi="Microsoft Sans Serif" w:cs="Microsoft Sans Serif"/>
          <w:color w:val="333333"/>
          <w:sz w:val="15"/>
          <w:szCs w:val="15"/>
          <w:lang w:val="en-US"/>
        </w:rPr>
        <w:t xml:space="preserve"> therefor</w:t>
      </w:r>
      <w:r w:rsidRPr="00596892">
        <w:rPr>
          <w:rFonts w:ascii="Microsoft Sans Serif" w:hAnsi="Microsoft Sans Serif" w:cs="Microsoft Sans Serif"/>
          <w:color w:val="333333"/>
          <w:sz w:val="15"/>
          <w:szCs w:val="15"/>
          <w:lang w:val="en-US"/>
        </w:rPr>
        <w:t>.</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2. RESTRICTIONS: The Software is protected by intellectual property rights. Title to Software and all associated intellectual property rights including without limitation any modifications, enhancements and revisions of the Software, is retained by Sennheiser and/or its licensors. Unless enforcement is prohibited by applicable law, you may not modify, decompile, or reverse engineer Software. No right, title or interest in or to any trademark, service mark, logo or trade name of Sennheiser or its licensors is granted under this Agreement.</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3. DISCLAIMER OF WARRANTY: The Software is provided "AS IS". Without limiting the foregoing, Sennheiser does not guarantee that the Software is free of errors or will operate without bugs, viruses, loss of data or interruptions. Your exclusive remedy and Sennheiser’s entire liability under this limited warranty will be replacement of the Software by Sennheiser. All express or implied conditions, representations and warranties, including any implied warranty of merchantability, fitness for a particular purpose or non-infringement are disclaimed by Sennheiser, except to the extent that these disclaimers are held to be legally invalid.</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4. LIMITATION OF LIABILITY: TO THE EXTENT NOT PROHIBITED BY LAW, IN NO EVENT WILL SENNHEISER OR ITS LICENSORS BE LIABLE FOR ANY LOST REVENUE, PROFIT OR DATA, OR FOR SPECIAL, INDIRECT, CONSEQUENTIAL, INCIDENTAL OR PUNITIVE DAMAGES, HOWEVER CAUSED REGARDLESS OF THE THEORY OF LIABILITY, ARISING OUT OF OR RELATED TO THE USE OF OR INABILITY TO USE SOFTWARE, EVEN IF SENNHEISER HAS BEEN ADVISED OF THE POSSIBILITY OF SUCH DAMAGES. IN NO EVENT WILL SENNHEISER'S LIABILITY TO YOU, WHETHER IN CONTRACT, TORT (INCLUDING NEGLIGENCE), OR OTHERWISE, EXCEED THE AMOUNT PAID BY YOU FOR SOFTWARE UNDER THIS AGREEMENT. THE FOREGOING LIMITATIONS WILL APPLY EVEN IF THE ABOVE STATED WARRANTY FAILS OF ITS ESSENTIAL PURPOSE.</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5. TERMINATION: This Agreement is effective until terminated. You may terminate this Agreement at any time by uninstalling Software and destroying all copies of Software. This Agreement will terminate immediately without notice from Sennheiser if you fail to comply with any provision of this Agreement. Upon Termination, you must uninstall Software and destroy all copies of Software.</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Sennheiser electronic GmbH &amp; Co. KG</w:t>
      </w:r>
      <w:r w:rsidRPr="00596892">
        <w:rPr>
          <w:rFonts w:ascii="Microsoft Sans Serif" w:hAnsi="Microsoft Sans Serif" w:cs="Microsoft Sans Serif"/>
          <w:color w:val="333333"/>
          <w:sz w:val="15"/>
          <w:szCs w:val="15"/>
          <w:lang w:val="en-US"/>
        </w:rPr>
        <w:br/>
        <w:t>Am Labor 1</w:t>
      </w:r>
      <w:r w:rsidRPr="00596892">
        <w:rPr>
          <w:rFonts w:ascii="Microsoft Sans Serif" w:hAnsi="Microsoft Sans Serif" w:cs="Microsoft Sans Serif"/>
          <w:color w:val="333333"/>
          <w:sz w:val="15"/>
          <w:szCs w:val="15"/>
          <w:lang w:val="en-US"/>
        </w:rPr>
        <w:br/>
        <w:t xml:space="preserve">D-30900 </w:t>
      </w:r>
      <w:proofErr w:type="spellStart"/>
      <w:r w:rsidRPr="00596892">
        <w:rPr>
          <w:rFonts w:ascii="Microsoft Sans Serif" w:hAnsi="Microsoft Sans Serif" w:cs="Microsoft Sans Serif"/>
          <w:color w:val="333333"/>
          <w:sz w:val="15"/>
          <w:szCs w:val="15"/>
          <w:lang w:val="en-US"/>
        </w:rPr>
        <w:t>Wedemark</w:t>
      </w:r>
      <w:proofErr w:type="spellEnd"/>
      <w:r w:rsidRPr="00596892">
        <w:rPr>
          <w:rFonts w:ascii="Microsoft Sans Serif" w:hAnsi="Microsoft Sans Serif" w:cs="Microsoft Sans Serif"/>
          <w:color w:val="333333"/>
          <w:sz w:val="15"/>
          <w:szCs w:val="15"/>
          <w:lang w:val="en-US"/>
        </w:rPr>
        <w:t>, Germany</w:t>
      </w:r>
      <w:r w:rsidRPr="00596892">
        <w:rPr>
          <w:rFonts w:ascii="Microsoft Sans Serif" w:hAnsi="Microsoft Sans Serif" w:cs="Microsoft Sans Serif"/>
          <w:color w:val="333333"/>
          <w:sz w:val="15"/>
          <w:szCs w:val="15"/>
          <w:lang w:val="en-US"/>
        </w:rPr>
        <w:br/>
        <w:t>Tel.: +49 5130 600-0</w:t>
      </w:r>
      <w:r w:rsidRPr="00596892">
        <w:rPr>
          <w:rFonts w:ascii="Microsoft Sans Serif" w:hAnsi="Microsoft Sans Serif" w:cs="Microsoft Sans Serif"/>
          <w:color w:val="333333"/>
          <w:sz w:val="15"/>
          <w:szCs w:val="15"/>
          <w:lang w:val="en-US"/>
        </w:rPr>
        <w:br/>
        <w:t>Fax: +49 5130 600-300</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www.sennheiser.com</w:t>
      </w:r>
      <w:r w:rsidRPr="00596892">
        <w:rPr>
          <w:rFonts w:ascii="Microsoft Sans Serif" w:hAnsi="Microsoft Sans Serif" w:cs="Microsoft Sans Serif"/>
          <w:color w:val="333333"/>
          <w:sz w:val="15"/>
          <w:szCs w:val="15"/>
          <w:lang w:val="en-US"/>
        </w:rPr>
        <w:br/>
        <w:t xml:space="preserve">Revision date: </w:t>
      </w:r>
      <w:r w:rsidR="00144821">
        <w:rPr>
          <w:rFonts w:ascii="Microsoft Sans Serif" w:hAnsi="Microsoft Sans Serif" w:cs="Microsoft Sans Serif"/>
          <w:color w:val="333333"/>
          <w:sz w:val="15"/>
          <w:szCs w:val="15"/>
          <w:lang w:val="en-US"/>
        </w:rPr>
        <w:t xml:space="preserve"> October </w:t>
      </w:r>
      <w:r w:rsidR="008617F5">
        <w:rPr>
          <w:rFonts w:ascii="Microsoft Sans Serif" w:hAnsi="Microsoft Sans Serif" w:cs="Microsoft Sans Serif"/>
          <w:color w:val="333333"/>
          <w:sz w:val="15"/>
          <w:szCs w:val="15"/>
          <w:lang w:val="en-US"/>
        </w:rPr>
        <w:t>2014</w:t>
      </w:r>
    </w:p>
    <w:p w:rsidR="00A32010" w:rsidRDefault="00A32010">
      <w:pPr>
        <w:rPr>
          <w:rFonts w:ascii="Microsoft Sans Serif" w:hAnsi="Microsoft Sans Serif" w:cs="Microsoft Sans Serif"/>
          <w:color w:val="333333"/>
          <w:sz w:val="15"/>
          <w:szCs w:val="15"/>
          <w:lang w:val="en-US"/>
        </w:rPr>
      </w:pPr>
    </w:p>
    <w:p w:rsidR="008617F5" w:rsidRPr="00D90D9A" w:rsidRDefault="008617F5">
      <w:pPr>
        <w:rPr>
          <w:rFonts w:ascii="Microsoft Sans Serif" w:hAnsi="Microsoft Sans Serif" w:cs="Microsoft Sans Serif"/>
          <w:b/>
          <w:color w:val="333333"/>
          <w:sz w:val="15"/>
          <w:szCs w:val="15"/>
        </w:rPr>
      </w:pPr>
      <w:r w:rsidRPr="00D90D9A">
        <w:rPr>
          <w:rFonts w:ascii="Microsoft Sans Serif" w:hAnsi="Microsoft Sans Serif" w:cs="Microsoft Sans Serif"/>
          <w:b/>
          <w:color w:val="333333"/>
          <w:sz w:val="15"/>
          <w:szCs w:val="15"/>
        </w:rPr>
        <w:t>Lizenzvereinbarung</w:t>
      </w:r>
      <w:r w:rsidR="00FA0BE5">
        <w:rPr>
          <w:rFonts w:ascii="Microsoft Sans Serif" w:hAnsi="Microsoft Sans Serif" w:cs="Microsoft Sans Serif"/>
          <w:b/>
          <w:color w:val="333333"/>
          <w:sz w:val="15"/>
          <w:szCs w:val="15"/>
        </w:rPr>
        <w:t xml:space="preserve"> für Nutzer außerhalb der Vereinigten Staaten von Amerika und Kanada:</w:t>
      </w:r>
    </w:p>
    <w:p w:rsidR="00907398" w:rsidRDefault="00FA0EB3">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Bitte l</w:t>
      </w:r>
      <w:r w:rsidR="008617F5" w:rsidRPr="00FA0EB3">
        <w:rPr>
          <w:rFonts w:ascii="Microsoft Sans Serif" w:hAnsi="Microsoft Sans Serif" w:cs="Microsoft Sans Serif"/>
          <w:color w:val="333333"/>
          <w:sz w:val="15"/>
          <w:szCs w:val="15"/>
        </w:rPr>
        <w:t>esen Sie</w:t>
      </w:r>
      <w:r w:rsidRPr="00FA0EB3">
        <w:rPr>
          <w:rFonts w:ascii="Microsoft Sans Serif" w:hAnsi="Microsoft Sans Serif" w:cs="Microsoft Sans Serif"/>
          <w:color w:val="333333"/>
          <w:sz w:val="15"/>
          <w:szCs w:val="15"/>
        </w:rPr>
        <w:t xml:space="preserve"> diese Lizenzvereinbarung und weitere etwaig vor Installati</w:t>
      </w:r>
      <w:r>
        <w:rPr>
          <w:rFonts w:ascii="Microsoft Sans Serif" w:hAnsi="Microsoft Sans Serif" w:cs="Microsoft Sans Serif"/>
          <w:color w:val="333333"/>
          <w:sz w:val="15"/>
          <w:szCs w:val="15"/>
        </w:rPr>
        <w:t>o</w:t>
      </w:r>
      <w:r w:rsidRPr="00FA0EB3">
        <w:rPr>
          <w:rFonts w:ascii="Microsoft Sans Serif" w:hAnsi="Microsoft Sans Serif" w:cs="Microsoft Sans Serif"/>
          <w:color w:val="333333"/>
          <w:sz w:val="15"/>
          <w:szCs w:val="15"/>
        </w:rPr>
        <w:t xml:space="preserve">n der </w:t>
      </w:r>
      <w:r>
        <w:rPr>
          <w:rFonts w:ascii="Microsoft Sans Serif" w:hAnsi="Microsoft Sans Serif" w:cs="Microsoft Sans Serif"/>
          <w:color w:val="333333"/>
          <w:sz w:val="15"/>
          <w:szCs w:val="15"/>
        </w:rPr>
        <w:t xml:space="preserve">Software ergänzend zur Verfügung gestellte Bedingungen (insgesamt </w:t>
      </w:r>
      <w:r w:rsidR="00907398">
        <w:rPr>
          <w:rFonts w:ascii="Microsoft Sans Serif" w:hAnsi="Microsoft Sans Serif" w:cs="Microsoft Sans Serif"/>
          <w:color w:val="333333"/>
          <w:sz w:val="15"/>
          <w:szCs w:val="15"/>
        </w:rPr>
        <w:t>„</w:t>
      </w:r>
      <w:r w:rsidR="009178E0">
        <w:rPr>
          <w:rFonts w:ascii="Microsoft Sans Serif" w:hAnsi="Microsoft Sans Serif" w:cs="Microsoft Sans Serif"/>
          <w:color w:val="333333"/>
          <w:sz w:val="15"/>
          <w:szCs w:val="15"/>
        </w:rPr>
        <w:t xml:space="preserve">Vereinbarung“) gründlich. Im Fall eines Widerspruchs zwischen dieser Lizenzvereinbarung und den ergänzend zur Verfügung gestellten Bedingungen haben die </w:t>
      </w:r>
      <w:r w:rsidR="00907398">
        <w:rPr>
          <w:rFonts w:ascii="Microsoft Sans Serif" w:hAnsi="Microsoft Sans Serif" w:cs="Microsoft Sans Serif"/>
          <w:color w:val="333333"/>
          <w:sz w:val="15"/>
          <w:szCs w:val="15"/>
        </w:rPr>
        <w:t>ergänzend zur Verfügung gestellten Bedingungen Vorrang. Die unter dieser Vereinbarung überlassene Software ist urheberrechtlich und unter weiteren nationalen und internationalen gesetzlichen Bestimmungen zum Schutz geistigen Eigentums geschützt. Mit der Installation, Nutzung oder durch das Erstellen einer Kopie dieser Software akzeptieren Sie diese Lizenzvereinbarung.</w:t>
      </w:r>
    </w:p>
    <w:p w:rsidR="002F48A7" w:rsidRDefault="002F48A7">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1. Nutzungsrecht:</w:t>
      </w:r>
    </w:p>
    <w:p w:rsidR="00C95798" w:rsidRDefault="00907398">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 xml:space="preserve">Die Sennheiser GmbH &amp; Co. KG </w:t>
      </w:r>
      <w:r w:rsidR="00B864D1">
        <w:rPr>
          <w:rFonts w:ascii="Microsoft Sans Serif" w:hAnsi="Microsoft Sans Serif" w:cs="Microsoft Sans Serif"/>
          <w:color w:val="333333"/>
          <w:sz w:val="15"/>
          <w:szCs w:val="15"/>
        </w:rPr>
        <w:t xml:space="preserve">(Sennheiser) </w:t>
      </w:r>
      <w:r>
        <w:rPr>
          <w:rFonts w:ascii="Microsoft Sans Serif" w:hAnsi="Microsoft Sans Serif" w:cs="Microsoft Sans Serif"/>
          <w:color w:val="333333"/>
          <w:sz w:val="15"/>
          <w:szCs w:val="15"/>
        </w:rPr>
        <w:t xml:space="preserve">räumt Ihnen ein nicht-exklusives und nicht übertragbares Recht zur Nutzung der unter dieser Lizenzvereinbarung überlassenen Software </w:t>
      </w:r>
      <w:r w:rsidR="00E212EB">
        <w:rPr>
          <w:rFonts w:ascii="Microsoft Sans Serif" w:hAnsi="Microsoft Sans Serif" w:cs="Microsoft Sans Serif"/>
          <w:color w:val="333333"/>
          <w:sz w:val="15"/>
          <w:szCs w:val="15"/>
        </w:rPr>
        <w:t xml:space="preserve">und zugehöriger Dokumentation </w:t>
      </w:r>
      <w:r>
        <w:rPr>
          <w:rFonts w:ascii="Microsoft Sans Serif" w:hAnsi="Microsoft Sans Serif" w:cs="Microsoft Sans Serif"/>
          <w:color w:val="333333"/>
          <w:sz w:val="15"/>
          <w:szCs w:val="15"/>
        </w:rPr>
        <w:t>ein</w:t>
      </w:r>
      <w:r w:rsidR="00C95798">
        <w:rPr>
          <w:rFonts w:ascii="Microsoft Sans Serif" w:hAnsi="Microsoft Sans Serif" w:cs="Microsoft Sans Serif"/>
          <w:color w:val="333333"/>
          <w:sz w:val="15"/>
          <w:szCs w:val="15"/>
        </w:rPr>
        <w:t xml:space="preserve">, zur </w:t>
      </w:r>
      <w:r w:rsidR="00D90D76">
        <w:rPr>
          <w:rFonts w:ascii="Microsoft Sans Serif" w:hAnsi="Microsoft Sans Serif" w:cs="Microsoft Sans Serif"/>
          <w:color w:val="333333"/>
          <w:sz w:val="15"/>
          <w:szCs w:val="15"/>
        </w:rPr>
        <w:t>Administration und Kontrolle</w:t>
      </w:r>
      <w:r w:rsidR="00C95798">
        <w:rPr>
          <w:rFonts w:ascii="Microsoft Sans Serif" w:hAnsi="Microsoft Sans Serif" w:cs="Microsoft Sans Serif"/>
          <w:color w:val="333333"/>
          <w:sz w:val="15"/>
          <w:szCs w:val="15"/>
        </w:rPr>
        <w:t xml:space="preserve"> ausschließlich dafür vo</w:t>
      </w:r>
      <w:r w:rsidR="00D90D76">
        <w:rPr>
          <w:rFonts w:ascii="Microsoft Sans Serif" w:hAnsi="Microsoft Sans Serif" w:cs="Microsoft Sans Serif"/>
          <w:color w:val="333333"/>
          <w:sz w:val="15"/>
          <w:szCs w:val="15"/>
        </w:rPr>
        <w:t>rgesehener Sennheiser Produkte</w:t>
      </w:r>
      <w:r w:rsidR="00C95798">
        <w:rPr>
          <w:rFonts w:ascii="Microsoft Sans Serif" w:hAnsi="Microsoft Sans Serif" w:cs="Microsoft Sans Serif"/>
          <w:color w:val="333333"/>
          <w:sz w:val="15"/>
          <w:szCs w:val="15"/>
        </w:rPr>
        <w:t xml:space="preserve">. Es ist </w:t>
      </w:r>
      <w:r w:rsidR="00D90D76">
        <w:rPr>
          <w:rFonts w:ascii="Microsoft Sans Serif" w:hAnsi="Microsoft Sans Serif" w:cs="Microsoft Sans Serif"/>
          <w:color w:val="333333"/>
          <w:sz w:val="15"/>
          <w:szCs w:val="15"/>
        </w:rPr>
        <w:t xml:space="preserve">ohne eine gesonderte schriftliche Lizenzvereinbarung </w:t>
      </w:r>
      <w:r w:rsidR="00C95798">
        <w:rPr>
          <w:rFonts w:ascii="Microsoft Sans Serif" w:hAnsi="Microsoft Sans Serif" w:cs="Microsoft Sans Serif"/>
          <w:color w:val="333333"/>
          <w:sz w:val="15"/>
          <w:szCs w:val="15"/>
        </w:rPr>
        <w:t xml:space="preserve">nicht erlaubt, die Software </w:t>
      </w:r>
      <w:r w:rsidR="00D90D76">
        <w:rPr>
          <w:rFonts w:ascii="Microsoft Sans Serif" w:hAnsi="Microsoft Sans Serif" w:cs="Microsoft Sans Serif"/>
          <w:color w:val="333333"/>
          <w:sz w:val="15"/>
          <w:szCs w:val="15"/>
        </w:rPr>
        <w:t>zur Administration oder Kontrolle</w:t>
      </w:r>
      <w:r w:rsidR="00C95798">
        <w:rPr>
          <w:rFonts w:ascii="Microsoft Sans Serif" w:hAnsi="Microsoft Sans Serif" w:cs="Microsoft Sans Serif"/>
          <w:color w:val="333333"/>
          <w:sz w:val="15"/>
          <w:szCs w:val="15"/>
        </w:rPr>
        <w:t xml:space="preserve"> anderer Hardware zu nutzen, als </w:t>
      </w:r>
      <w:r w:rsidR="00D90D76">
        <w:rPr>
          <w:rFonts w:ascii="Microsoft Sans Serif" w:hAnsi="Microsoft Sans Serif" w:cs="Microsoft Sans Serif"/>
          <w:color w:val="333333"/>
          <w:sz w:val="15"/>
          <w:szCs w:val="15"/>
        </w:rPr>
        <w:t>solcher von Sennheiser</w:t>
      </w:r>
      <w:r w:rsidR="00C95798">
        <w:rPr>
          <w:rFonts w:ascii="Microsoft Sans Serif" w:hAnsi="Microsoft Sans Serif" w:cs="Microsoft Sans Serif"/>
          <w:color w:val="333333"/>
          <w:sz w:val="15"/>
          <w:szCs w:val="15"/>
        </w:rPr>
        <w:t>.</w:t>
      </w:r>
    </w:p>
    <w:p w:rsidR="002F48A7" w:rsidRDefault="00C95798">
      <w:pPr>
        <w:rPr>
          <w:rFonts w:ascii="Microsoft Sans Serif" w:hAnsi="Microsoft Sans Serif" w:cs="Microsoft Sans Serif"/>
          <w:color w:val="333333"/>
          <w:sz w:val="15"/>
          <w:szCs w:val="15"/>
        </w:rPr>
      </w:pPr>
      <w:r w:rsidRPr="00B864D1">
        <w:rPr>
          <w:rFonts w:ascii="Microsoft Sans Serif" w:hAnsi="Microsoft Sans Serif" w:cs="Microsoft Sans Serif"/>
          <w:color w:val="333333"/>
          <w:sz w:val="15"/>
          <w:szCs w:val="15"/>
        </w:rPr>
        <w:t xml:space="preserve">2. </w:t>
      </w:r>
      <w:r w:rsidR="002F48A7">
        <w:rPr>
          <w:rFonts w:ascii="Microsoft Sans Serif" w:hAnsi="Microsoft Sans Serif" w:cs="Microsoft Sans Serif"/>
          <w:color w:val="333333"/>
          <w:sz w:val="15"/>
          <w:szCs w:val="15"/>
        </w:rPr>
        <w:t>Beschränkungen:</w:t>
      </w:r>
    </w:p>
    <w:p w:rsidR="00B8797D" w:rsidRDefault="00B864D1">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lastRenderedPageBreak/>
        <w:t xml:space="preserve">Die Software ist durch Gesetze zum Schutz geistigen Eigentums geschützt. </w:t>
      </w:r>
      <w:r w:rsidR="00D90D9A">
        <w:rPr>
          <w:rFonts w:ascii="Microsoft Sans Serif" w:hAnsi="Microsoft Sans Serif" w:cs="Microsoft Sans Serif"/>
          <w:color w:val="333333"/>
          <w:sz w:val="15"/>
          <w:szCs w:val="15"/>
        </w:rPr>
        <w:t xml:space="preserve">Das danach geschützte Eigentum </w:t>
      </w:r>
      <w:r>
        <w:rPr>
          <w:rFonts w:ascii="Microsoft Sans Serif" w:hAnsi="Microsoft Sans Serif" w:cs="Microsoft Sans Serif"/>
          <w:color w:val="333333"/>
          <w:sz w:val="15"/>
          <w:szCs w:val="15"/>
        </w:rPr>
        <w:t>an der Software und allem damit verbundenen geistigem Eigentum, einschließlich – jedoch nicht beschränkt auf - Modifikationen,  Verbesserungen und Überarbeitungen der Software, verbleibt bei Sennheiser und/oder deren Lizenzgebern.</w:t>
      </w:r>
      <w:r w:rsidR="00D10384">
        <w:rPr>
          <w:rFonts w:ascii="Microsoft Sans Serif" w:hAnsi="Microsoft Sans Serif" w:cs="Microsoft Sans Serif"/>
          <w:color w:val="333333"/>
          <w:sz w:val="15"/>
          <w:szCs w:val="15"/>
        </w:rPr>
        <w:t xml:space="preserve"> </w:t>
      </w:r>
      <w:r w:rsidR="00D90D9A">
        <w:rPr>
          <w:rFonts w:ascii="Microsoft Sans Serif" w:hAnsi="Microsoft Sans Serif" w:cs="Microsoft Sans Serif"/>
          <w:color w:val="333333"/>
          <w:sz w:val="15"/>
          <w:szCs w:val="15"/>
        </w:rPr>
        <w:t xml:space="preserve">Modifikationen, Reverse Engineering oder Dekompilieren der Software ist nur erlaubt, soweit </w:t>
      </w:r>
      <w:r w:rsidR="00B8797D">
        <w:rPr>
          <w:rFonts w:ascii="Microsoft Sans Serif" w:hAnsi="Microsoft Sans Serif" w:cs="Microsoft Sans Serif"/>
          <w:color w:val="333333"/>
          <w:sz w:val="15"/>
          <w:szCs w:val="15"/>
        </w:rPr>
        <w:t>ein gesetzlicher oder vertraglich eingeräumter Anspruch dazu berechtigt. Über die nach dieser Lizenzvereinbarung eingeräumten Rechte hinaus, insbesondere betreffend Marken oder Handelsbezeichnungen von Sennheiser, werden mit dieser Lizenzvereinbarung keine weiteren Rechte übertragen oder eingeräumt.</w:t>
      </w:r>
    </w:p>
    <w:p w:rsidR="002F48A7" w:rsidRDefault="00B864D1">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 xml:space="preserve">3. </w:t>
      </w:r>
      <w:r w:rsidR="00761D8F">
        <w:rPr>
          <w:rFonts w:ascii="Microsoft Sans Serif" w:hAnsi="Microsoft Sans Serif" w:cs="Microsoft Sans Serif"/>
          <w:color w:val="333333"/>
          <w:sz w:val="15"/>
          <w:szCs w:val="15"/>
        </w:rPr>
        <w:t>Gewährleistung</w:t>
      </w:r>
      <w:r>
        <w:rPr>
          <w:rFonts w:ascii="Microsoft Sans Serif" w:hAnsi="Microsoft Sans Serif" w:cs="Microsoft Sans Serif"/>
          <w:color w:val="333333"/>
          <w:sz w:val="15"/>
          <w:szCs w:val="15"/>
        </w:rPr>
        <w:t>:</w:t>
      </w:r>
    </w:p>
    <w:p w:rsidR="00B864D1" w:rsidRDefault="00994690">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 xml:space="preserve">Es ist bekannt, dass es nach dem aktuellen Stand der Technik nicht möglich ist, Software vollkommen frei von Mängeln zu erstellen. </w:t>
      </w:r>
      <w:r w:rsidR="00C6004C">
        <w:rPr>
          <w:rFonts w:ascii="Microsoft Sans Serif" w:hAnsi="Microsoft Sans Serif" w:cs="Microsoft Sans Serif"/>
          <w:color w:val="333333"/>
          <w:sz w:val="15"/>
          <w:szCs w:val="15"/>
        </w:rPr>
        <w:t>Die Software entspricht in ihren Eigenschaften der von Sennheiser herausgegebenen Produktspezifikation und Produktinformation. Eine Gewährleistung für Eigenschaften, die über die insoweit vertragsgemäße Nutzbarkeit hinausgehen übernimmt Sennheiser nicht.</w:t>
      </w:r>
    </w:p>
    <w:p w:rsidR="00C6004C" w:rsidRDefault="00C6004C">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 xml:space="preserve">Sofern Sie </w:t>
      </w:r>
      <w:r w:rsidR="00CD4687">
        <w:rPr>
          <w:rFonts w:ascii="Microsoft Sans Serif" w:hAnsi="Microsoft Sans Serif" w:cs="Microsoft Sans Serif"/>
          <w:color w:val="333333"/>
          <w:sz w:val="15"/>
          <w:szCs w:val="15"/>
        </w:rPr>
        <w:t>die Software als Unternehmer nutzen</w:t>
      </w:r>
      <w:r>
        <w:rPr>
          <w:rFonts w:ascii="Microsoft Sans Serif" w:hAnsi="Microsoft Sans Serif" w:cs="Microsoft Sans Serif"/>
          <w:color w:val="333333"/>
          <w:sz w:val="15"/>
          <w:szCs w:val="15"/>
        </w:rPr>
        <w:t>, ist die Gewährleistungsfrist auf 1 Jahr beschränkt.</w:t>
      </w:r>
    </w:p>
    <w:p w:rsidR="002F48A7" w:rsidRDefault="002F48A7">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4. Haftungsbeschränkung:</w:t>
      </w:r>
    </w:p>
    <w:p w:rsidR="00CD4687" w:rsidRDefault="00CD4687">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Bei der fahrlässigen Verletzung vertragswesentlicher Pflichten haftet Sennheiser bis zur Höhe des vorhersehbaren vertragstypische</w:t>
      </w:r>
      <w:r w:rsidR="003E47B2">
        <w:rPr>
          <w:rFonts w:ascii="Microsoft Sans Serif" w:hAnsi="Microsoft Sans Serif" w:cs="Microsoft Sans Serif"/>
          <w:color w:val="333333"/>
          <w:sz w:val="15"/>
          <w:szCs w:val="15"/>
        </w:rPr>
        <w:t>n Scha</w:t>
      </w:r>
      <w:r>
        <w:rPr>
          <w:rFonts w:ascii="Microsoft Sans Serif" w:hAnsi="Microsoft Sans Serif" w:cs="Microsoft Sans Serif"/>
          <w:color w:val="333333"/>
          <w:sz w:val="15"/>
          <w:szCs w:val="15"/>
        </w:rPr>
        <w:t>den</w:t>
      </w:r>
      <w:r w:rsidR="003E47B2">
        <w:rPr>
          <w:rFonts w:ascii="Microsoft Sans Serif" w:hAnsi="Microsoft Sans Serif" w:cs="Microsoft Sans Serif"/>
          <w:color w:val="333333"/>
          <w:sz w:val="15"/>
          <w:szCs w:val="15"/>
        </w:rPr>
        <w:t>s</w:t>
      </w:r>
      <w:r>
        <w:rPr>
          <w:rFonts w:ascii="Microsoft Sans Serif" w:hAnsi="Microsoft Sans Serif" w:cs="Microsoft Sans Serif"/>
          <w:color w:val="333333"/>
          <w:sz w:val="15"/>
          <w:szCs w:val="15"/>
        </w:rPr>
        <w:t xml:space="preserve">. </w:t>
      </w:r>
    </w:p>
    <w:p w:rsidR="00746035" w:rsidRDefault="00746035">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 xml:space="preserve">Sennheiser haftet </w:t>
      </w:r>
      <w:r w:rsidR="00CD4687">
        <w:rPr>
          <w:rFonts w:ascii="Microsoft Sans Serif" w:hAnsi="Microsoft Sans Serif" w:cs="Microsoft Sans Serif"/>
          <w:color w:val="333333"/>
          <w:sz w:val="15"/>
          <w:szCs w:val="15"/>
        </w:rPr>
        <w:t xml:space="preserve">darüber hinaus </w:t>
      </w:r>
      <w:r>
        <w:rPr>
          <w:rFonts w:ascii="Microsoft Sans Serif" w:hAnsi="Microsoft Sans Serif" w:cs="Microsoft Sans Serif"/>
          <w:color w:val="333333"/>
          <w:sz w:val="15"/>
          <w:szCs w:val="15"/>
        </w:rPr>
        <w:t>für Schäden aus grob fahrlässige</w:t>
      </w:r>
      <w:r w:rsidR="00CD4687">
        <w:rPr>
          <w:rFonts w:ascii="Microsoft Sans Serif" w:hAnsi="Microsoft Sans Serif" w:cs="Microsoft Sans Serif"/>
          <w:color w:val="333333"/>
          <w:sz w:val="15"/>
          <w:szCs w:val="15"/>
        </w:rPr>
        <w:t>m</w:t>
      </w:r>
      <w:r>
        <w:rPr>
          <w:rFonts w:ascii="Microsoft Sans Serif" w:hAnsi="Microsoft Sans Serif" w:cs="Microsoft Sans Serif"/>
          <w:color w:val="333333"/>
          <w:sz w:val="15"/>
          <w:szCs w:val="15"/>
        </w:rPr>
        <w:t xml:space="preserve"> oder vorsätzliche</w:t>
      </w:r>
      <w:r w:rsidR="00CD4687">
        <w:rPr>
          <w:rFonts w:ascii="Microsoft Sans Serif" w:hAnsi="Microsoft Sans Serif" w:cs="Microsoft Sans Serif"/>
          <w:color w:val="333333"/>
          <w:sz w:val="15"/>
          <w:szCs w:val="15"/>
        </w:rPr>
        <w:t>m</w:t>
      </w:r>
      <w:r>
        <w:rPr>
          <w:rFonts w:ascii="Microsoft Sans Serif" w:hAnsi="Microsoft Sans Serif" w:cs="Microsoft Sans Serif"/>
          <w:color w:val="333333"/>
          <w:sz w:val="15"/>
          <w:szCs w:val="15"/>
        </w:rPr>
        <w:t xml:space="preserve"> </w:t>
      </w:r>
      <w:r w:rsidR="00CD4687">
        <w:rPr>
          <w:rFonts w:ascii="Microsoft Sans Serif" w:hAnsi="Microsoft Sans Serif" w:cs="Microsoft Sans Serif"/>
          <w:color w:val="333333"/>
          <w:sz w:val="15"/>
          <w:szCs w:val="15"/>
        </w:rPr>
        <w:t>Verhalte</w:t>
      </w:r>
      <w:r>
        <w:rPr>
          <w:rFonts w:ascii="Microsoft Sans Serif" w:hAnsi="Microsoft Sans Serif" w:cs="Microsoft Sans Serif"/>
          <w:color w:val="333333"/>
          <w:sz w:val="15"/>
          <w:szCs w:val="15"/>
        </w:rPr>
        <w:t>n, soweit die Schäden Leben, Körper oder Gesundheit eines Menschen betreffen oder soweit Sennheiser für die Pflichterfüllung eine Garantie übernommen hat oder das Produkthaftungsgesetz eine Haftung bestimmt.</w:t>
      </w:r>
    </w:p>
    <w:p w:rsidR="00746035" w:rsidRDefault="00CD4687">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Weiterhin</w:t>
      </w:r>
      <w:r w:rsidR="00746035">
        <w:rPr>
          <w:rFonts w:ascii="Microsoft Sans Serif" w:hAnsi="Microsoft Sans Serif" w:cs="Microsoft Sans Serif"/>
          <w:color w:val="333333"/>
          <w:sz w:val="15"/>
          <w:szCs w:val="15"/>
        </w:rPr>
        <w:t xml:space="preserve"> haftet Sennheiser, sofern vertragswesentliche Pflichten verletzt werden, wobei vertragswesentliche Pflichten solche sind, die die ordnungsgemäße Durchführung des Vertrages erst ermöglichen und auf deren Erfüllung Sie entsprechend vertrauen dürfen.</w:t>
      </w:r>
    </w:p>
    <w:p w:rsidR="00761D8F" w:rsidRDefault="00CD4687">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 xml:space="preserve">Zum Zwecke der Begrenzung eines möglichen Schadens wird dem Nutzer empfohlen, mit Hilfe der Software verarbeitete eigene Daten auch selbst und unabhängig von der Software vor Verlust zu sichern, wobei diese Empfehlung nicht die </w:t>
      </w:r>
      <w:r w:rsidR="00D4736D">
        <w:rPr>
          <w:rFonts w:ascii="Microsoft Sans Serif" w:hAnsi="Microsoft Sans Serif" w:cs="Microsoft Sans Serif"/>
          <w:color w:val="333333"/>
          <w:sz w:val="15"/>
          <w:szCs w:val="15"/>
        </w:rPr>
        <w:t xml:space="preserve">Haftung nach den </w:t>
      </w:r>
      <w:r>
        <w:rPr>
          <w:rFonts w:ascii="Microsoft Sans Serif" w:hAnsi="Microsoft Sans Serif" w:cs="Microsoft Sans Serif"/>
          <w:color w:val="333333"/>
          <w:sz w:val="15"/>
          <w:szCs w:val="15"/>
        </w:rPr>
        <w:t>vorgenannten Absätze</w:t>
      </w:r>
      <w:r w:rsidR="00D4736D">
        <w:rPr>
          <w:rFonts w:ascii="Microsoft Sans Serif" w:hAnsi="Microsoft Sans Serif" w:cs="Microsoft Sans Serif"/>
          <w:color w:val="333333"/>
          <w:sz w:val="15"/>
          <w:szCs w:val="15"/>
        </w:rPr>
        <w:t>n</w:t>
      </w:r>
      <w:r>
        <w:rPr>
          <w:rFonts w:ascii="Microsoft Sans Serif" w:hAnsi="Microsoft Sans Serif" w:cs="Microsoft Sans Serif"/>
          <w:color w:val="333333"/>
          <w:sz w:val="15"/>
          <w:szCs w:val="15"/>
        </w:rPr>
        <w:t xml:space="preserve"> dieser Ziffer 4. berührt.</w:t>
      </w:r>
    </w:p>
    <w:p w:rsidR="002F48A7" w:rsidRDefault="00D4736D">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5.Beendigung dieser Vereinbarung</w:t>
      </w:r>
      <w:r w:rsidR="002F48A7">
        <w:rPr>
          <w:rFonts w:ascii="Microsoft Sans Serif" w:hAnsi="Microsoft Sans Serif" w:cs="Microsoft Sans Serif"/>
          <w:color w:val="333333"/>
          <w:sz w:val="15"/>
          <w:szCs w:val="15"/>
        </w:rPr>
        <w:t>:</w:t>
      </w:r>
    </w:p>
    <w:p w:rsidR="00D4736D" w:rsidRDefault="00D4736D">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Diese Vereinbarung ist wirksam bis zu deren Kündigung. Die Kündigung kann durch die vollständige und vorbehaltlose Deinstallation und Löschung der Software</w:t>
      </w:r>
      <w:r w:rsidR="001B5894">
        <w:rPr>
          <w:rFonts w:ascii="Microsoft Sans Serif" w:hAnsi="Microsoft Sans Serif" w:cs="Microsoft Sans Serif"/>
          <w:color w:val="333333"/>
          <w:sz w:val="15"/>
          <w:szCs w:val="15"/>
        </w:rPr>
        <w:t xml:space="preserve"> bzw. Zerstörung Ihrer</w:t>
      </w:r>
      <w:r>
        <w:rPr>
          <w:rFonts w:ascii="Microsoft Sans Serif" w:hAnsi="Microsoft Sans Serif" w:cs="Microsoft Sans Serif"/>
          <w:color w:val="333333"/>
          <w:sz w:val="15"/>
          <w:szCs w:val="15"/>
        </w:rPr>
        <w:t xml:space="preserve"> </w:t>
      </w:r>
      <w:r w:rsidR="001B5894">
        <w:rPr>
          <w:rFonts w:ascii="Microsoft Sans Serif" w:hAnsi="Microsoft Sans Serif" w:cs="Microsoft Sans Serif"/>
          <w:color w:val="333333"/>
          <w:sz w:val="15"/>
          <w:szCs w:val="15"/>
        </w:rPr>
        <w:t xml:space="preserve">betreffenden </w:t>
      </w:r>
      <w:r>
        <w:rPr>
          <w:rFonts w:ascii="Microsoft Sans Serif" w:hAnsi="Microsoft Sans Serif" w:cs="Microsoft Sans Serif"/>
          <w:color w:val="333333"/>
          <w:sz w:val="15"/>
          <w:szCs w:val="15"/>
        </w:rPr>
        <w:t>D</w:t>
      </w:r>
      <w:r w:rsidR="00FA0BE5">
        <w:rPr>
          <w:rFonts w:ascii="Microsoft Sans Serif" w:hAnsi="Microsoft Sans Serif" w:cs="Microsoft Sans Serif"/>
          <w:color w:val="333333"/>
          <w:sz w:val="15"/>
          <w:szCs w:val="15"/>
        </w:rPr>
        <w:t>atenträger</w:t>
      </w:r>
      <w:r>
        <w:rPr>
          <w:rFonts w:ascii="Microsoft Sans Serif" w:hAnsi="Microsoft Sans Serif" w:cs="Microsoft Sans Serif"/>
          <w:color w:val="333333"/>
          <w:sz w:val="15"/>
          <w:szCs w:val="15"/>
        </w:rPr>
        <w:t xml:space="preserve"> erfolgen. Seitens Sennheiser wird diese Vereinbarung unmittelbar</w:t>
      </w:r>
      <w:r w:rsidR="001B5894">
        <w:rPr>
          <w:rFonts w:ascii="Microsoft Sans Serif" w:hAnsi="Microsoft Sans Serif" w:cs="Microsoft Sans Serif"/>
          <w:color w:val="333333"/>
          <w:sz w:val="15"/>
          <w:szCs w:val="15"/>
        </w:rPr>
        <w:t xml:space="preserve"> und ohne eine darauf bezogene Nachricht an Sie </w:t>
      </w:r>
      <w:r>
        <w:rPr>
          <w:rFonts w:ascii="Microsoft Sans Serif" w:hAnsi="Microsoft Sans Serif" w:cs="Microsoft Sans Serif"/>
          <w:color w:val="333333"/>
          <w:sz w:val="15"/>
          <w:szCs w:val="15"/>
        </w:rPr>
        <w:t xml:space="preserve">beendet, </w:t>
      </w:r>
      <w:r w:rsidR="001B5894">
        <w:rPr>
          <w:rFonts w:ascii="Microsoft Sans Serif" w:hAnsi="Microsoft Sans Serif" w:cs="Microsoft Sans Serif"/>
          <w:color w:val="333333"/>
          <w:sz w:val="15"/>
          <w:szCs w:val="15"/>
        </w:rPr>
        <w:t>sobald</w:t>
      </w:r>
      <w:r>
        <w:rPr>
          <w:rFonts w:ascii="Microsoft Sans Serif" w:hAnsi="Microsoft Sans Serif" w:cs="Microsoft Sans Serif"/>
          <w:color w:val="333333"/>
          <w:sz w:val="15"/>
          <w:szCs w:val="15"/>
        </w:rPr>
        <w:t xml:space="preserve"> Sie gegen eine der nach dieser </w:t>
      </w:r>
      <w:r w:rsidR="001B5894">
        <w:rPr>
          <w:rFonts w:ascii="Microsoft Sans Serif" w:hAnsi="Microsoft Sans Serif" w:cs="Microsoft Sans Serif"/>
          <w:color w:val="333333"/>
          <w:sz w:val="15"/>
          <w:szCs w:val="15"/>
        </w:rPr>
        <w:t>Vereinbarung für Sie bestehenden Pflichten verstoßen. In jedem Fall der Beendigung dieser Vereinbarung müssen Sie die Software deinstallieren und alle Kopien hiervon dauerhaft löschen zw. zerstören.</w:t>
      </w:r>
    </w:p>
    <w:p w:rsidR="003E47B2" w:rsidRDefault="003E47B2">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6. Rechtswahl</w:t>
      </w:r>
      <w:r w:rsidR="002F48A7">
        <w:rPr>
          <w:rFonts w:ascii="Microsoft Sans Serif" w:hAnsi="Microsoft Sans Serif" w:cs="Microsoft Sans Serif"/>
          <w:color w:val="333333"/>
          <w:sz w:val="15"/>
          <w:szCs w:val="15"/>
        </w:rPr>
        <w:t xml:space="preserve"> und Gerichtsstand:</w:t>
      </w:r>
    </w:p>
    <w:p w:rsidR="003E47B2" w:rsidRDefault="003E47B2">
      <w:pPr>
        <w:rPr>
          <w:rFonts w:ascii="Microsoft Sans Serif" w:hAnsi="Microsoft Sans Serif" w:cs="Microsoft Sans Serif"/>
          <w:color w:val="333333"/>
          <w:sz w:val="15"/>
          <w:szCs w:val="15"/>
        </w:rPr>
      </w:pPr>
      <w:r>
        <w:rPr>
          <w:rFonts w:ascii="Microsoft Sans Serif" w:hAnsi="Microsoft Sans Serif" w:cs="Microsoft Sans Serif"/>
          <w:color w:val="333333"/>
          <w:sz w:val="15"/>
          <w:szCs w:val="15"/>
        </w:rPr>
        <w:t xml:space="preserve">Sofern Sie Unternehmer sind, findet für die aus oder in Verbindung mit dieser Vereinbarung resultierenden Beziehungen deutsches Recht Anwendung, unter Ausschluss des UN-Kaufrechts. Gerichtsstand ist in diesem Fall am für den Sitz von Sennheiser sachlich zuständigen Gericht. </w:t>
      </w:r>
    </w:p>
    <w:p w:rsidR="00BB4916" w:rsidRDefault="00BB4916" w:rsidP="00BB4916">
      <w:pPr>
        <w:rPr>
          <w:rFonts w:ascii="Microsoft Sans Serif" w:hAnsi="Microsoft Sans Serif" w:cs="Microsoft Sans Serif"/>
          <w:color w:val="333333"/>
          <w:sz w:val="15"/>
          <w:szCs w:val="15"/>
          <w:lang w:val="en-US"/>
        </w:rPr>
      </w:pPr>
      <w:r w:rsidRPr="00596892">
        <w:rPr>
          <w:rFonts w:ascii="Microsoft Sans Serif" w:hAnsi="Microsoft Sans Serif" w:cs="Microsoft Sans Serif"/>
          <w:color w:val="333333"/>
          <w:sz w:val="15"/>
          <w:szCs w:val="15"/>
          <w:lang w:val="en-US"/>
        </w:rPr>
        <w:t>Sennheiser electronic GmbH &amp; Co. KG</w:t>
      </w:r>
      <w:r w:rsidRPr="00596892">
        <w:rPr>
          <w:rFonts w:ascii="Microsoft Sans Serif" w:hAnsi="Microsoft Sans Serif" w:cs="Microsoft Sans Serif"/>
          <w:color w:val="333333"/>
          <w:sz w:val="15"/>
          <w:szCs w:val="15"/>
          <w:lang w:val="en-US"/>
        </w:rPr>
        <w:br/>
        <w:t>Am Labor 1</w:t>
      </w:r>
      <w:r w:rsidRPr="00596892">
        <w:rPr>
          <w:rFonts w:ascii="Microsoft Sans Serif" w:hAnsi="Microsoft Sans Serif" w:cs="Microsoft Sans Serif"/>
          <w:color w:val="333333"/>
          <w:sz w:val="15"/>
          <w:szCs w:val="15"/>
          <w:lang w:val="en-US"/>
        </w:rPr>
        <w:br/>
        <w:t xml:space="preserve">D-30900 </w:t>
      </w:r>
      <w:proofErr w:type="spellStart"/>
      <w:r w:rsidRPr="00596892">
        <w:rPr>
          <w:rFonts w:ascii="Microsoft Sans Serif" w:hAnsi="Microsoft Sans Serif" w:cs="Microsoft Sans Serif"/>
          <w:color w:val="333333"/>
          <w:sz w:val="15"/>
          <w:szCs w:val="15"/>
          <w:lang w:val="en-US"/>
        </w:rPr>
        <w:t>Wedemark</w:t>
      </w:r>
      <w:proofErr w:type="spellEnd"/>
      <w:r w:rsidRPr="00596892">
        <w:rPr>
          <w:rFonts w:ascii="Microsoft Sans Serif" w:hAnsi="Microsoft Sans Serif" w:cs="Microsoft Sans Serif"/>
          <w:color w:val="333333"/>
          <w:sz w:val="15"/>
          <w:szCs w:val="15"/>
          <w:lang w:val="en-US"/>
        </w:rPr>
        <w:t>, Germany</w:t>
      </w:r>
      <w:r w:rsidRPr="00596892">
        <w:rPr>
          <w:rFonts w:ascii="Microsoft Sans Serif" w:hAnsi="Microsoft Sans Serif" w:cs="Microsoft Sans Serif"/>
          <w:color w:val="333333"/>
          <w:sz w:val="15"/>
          <w:szCs w:val="15"/>
          <w:lang w:val="en-US"/>
        </w:rPr>
        <w:br/>
        <w:t>Tel.: +49 5130 600-0</w:t>
      </w:r>
      <w:r w:rsidRPr="00596892">
        <w:rPr>
          <w:rFonts w:ascii="Microsoft Sans Serif" w:hAnsi="Microsoft Sans Serif" w:cs="Microsoft Sans Serif"/>
          <w:color w:val="333333"/>
          <w:sz w:val="15"/>
          <w:szCs w:val="15"/>
          <w:lang w:val="en-US"/>
        </w:rPr>
        <w:br/>
        <w:t>Fax: +49 5130 600-300</w:t>
      </w:r>
      <w:r w:rsidRPr="00596892">
        <w:rPr>
          <w:rFonts w:ascii="Microsoft Sans Serif" w:hAnsi="Microsoft Sans Serif" w:cs="Microsoft Sans Serif"/>
          <w:color w:val="333333"/>
          <w:sz w:val="15"/>
          <w:szCs w:val="15"/>
          <w:lang w:val="en-US"/>
        </w:rPr>
        <w:br/>
      </w:r>
      <w:r w:rsidRPr="00596892">
        <w:rPr>
          <w:rFonts w:ascii="Microsoft Sans Serif" w:hAnsi="Microsoft Sans Serif" w:cs="Microsoft Sans Serif"/>
          <w:color w:val="333333"/>
          <w:sz w:val="15"/>
          <w:szCs w:val="15"/>
          <w:lang w:val="en-US"/>
        </w:rPr>
        <w:br/>
        <w:t>www.sennheiser.com</w:t>
      </w:r>
      <w:r w:rsidRPr="00596892">
        <w:rPr>
          <w:rFonts w:ascii="Microsoft Sans Serif" w:hAnsi="Microsoft Sans Serif" w:cs="Microsoft Sans Serif"/>
          <w:color w:val="333333"/>
          <w:sz w:val="15"/>
          <w:szCs w:val="15"/>
          <w:lang w:val="en-US"/>
        </w:rPr>
        <w:br/>
      </w:r>
      <w:r>
        <w:rPr>
          <w:rFonts w:ascii="Microsoft Sans Serif" w:hAnsi="Microsoft Sans Serif" w:cs="Microsoft Sans Serif"/>
          <w:color w:val="333333"/>
          <w:sz w:val="15"/>
          <w:szCs w:val="15"/>
          <w:lang w:val="en-US"/>
        </w:rPr>
        <w:t xml:space="preserve">Stand: </w:t>
      </w:r>
      <w:proofErr w:type="spellStart"/>
      <w:r>
        <w:rPr>
          <w:rFonts w:ascii="Microsoft Sans Serif" w:hAnsi="Microsoft Sans Serif" w:cs="Microsoft Sans Serif"/>
          <w:color w:val="333333"/>
          <w:sz w:val="15"/>
          <w:szCs w:val="15"/>
          <w:lang w:val="en-US"/>
        </w:rPr>
        <w:t>Oktober</w:t>
      </w:r>
      <w:proofErr w:type="spellEnd"/>
      <w:r>
        <w:rPr>
          <w:rFonts w:ascii="Microsoft Sans Serif" w:hAnsi="Microsoft Sans Serif" w:cs="Microsoft Sans Serif"/>
          <w:color w:val="333333"/>
          <w:sz w:val="15"/>
          <w:szCs w:val="15"/>
          <w:lang w:val="en-US"/>
        </w:rPr>
        <w:t xml:space="preserve"> 2014</w:t>
      </w:r>
    </w:p>
    <w:p w:rsidR="006E1737" w:rsidRDefault="006E1737" w:rsidP="00BB4916">
      <w:pPr>
        <w:rPr>
          <w:rFonts w:ascii="Microsoft Sans Serif" w:hAnsi="Microsoft Sans Serif" w:cs="Microsoft Sans Serif"/>
          <w:color w:val="333333"/>
          <w:sz w:val="15"/>
          <w:szCs w:val="15"/>
          <w:lang w:val="en-US"/>
        </w:rPr>
      </w:pPr>
    </w:p>
    <w:p w:rsidR="006E1737" w:rsidRPr="001B5894" w:rsidRDefault="006E1737" w:rsidP="00BB4916">
      <w:pPr>
        <w:rPr>
          <w:rFonts w:ascii="Microsoft Sans Serif" w:hAnsi="Microsoft Sans Serif" w:cs="Microsoft Sans Serif"/>
          <w:color w:val="333333"/>
          <w:sz w:val="15"/>
          <w:szCs w:val="15"/>
          <w:lang w:val="en-US"/>
        </w:rPr>
      </w:pPr>
      <w:proofErr w:type="spellStart"/>
      <w:r>
        <w:rPr>
          <w:rFonts w:ascii="Microsoft Sans Serif" w:hAnsi="Microsoft Sans Serif" w:cs="Microsoft Sans Serif"/>
          <w:color w:val="333333"/>
          <w:sz w:val="15"/>
          <w:szCs w:val="15"/>
          <w:lang w:val="en-US"/>
        </w:rPr>
        <w:t>Audinate</w:t>
      </w:r>
      <w:proofErr w:type="spellEnd"/>
      <w:r>
        <w:rPr>
          <w:rFonts w:ascii="Microsoft Sans Serif" w:hAnsi="Microsoft Sans Serif" w:cs="Microsoft Sans Serif"/>
          <w:color w:val="333333"/>
          <w:sz w:val="15"/>
          <w:szCs w:val="15"/>
          <w:lang w:val="en-US"/>
        </w:rPr>
        <w:t xml:space="preserve"> and Dante (TM)</w:t>
      </w:r>
    </w:p>
    <w:p w:rsidR="006E1737" w:rsidRPr="00731DAB" w:rsidRDefault="006E1737" w:rsidP="006E1737">
      <w:pPr>
        <w:rPr>
          <w:rFonts w:ascii="Microsoft Sans Serif" w:hAnsi="Microsoft Sans Serif" w:cs="Microsoft Sans Serif"/>
          <w:color w:val="333333"/>
          <w:sz w:val="15"/>
          <w:szCs w:val="15"/>
          <w:lang w:val="en-US"/>
        </w:rPr>
      </w:pPr>
      <w:r w:rsidRPr="00731DAB">
        <w:rPr>
          <w:rFonts w:ascii="Microsoft Sans Serif" w:hAnsi="Microsoft Sans Serif" w:cs="Microsoft Sans Serif"/>
          <w:color w:val="333333"/>
          <w:sz w:val="15"/>
          <w:szCs w:val="15"/>
          <w:lang w:val="en-US"/>
        </w:rPr>
        <w:t xml:space="preserve">The Dante Program is created and licensed by </w:t>
      </w:r>
      <w:proofErr w:type="spellStart"/>
      <w:r w:rsidRPr="00731DAB">
        <w:rPr>
          <w:rFonts w:ascii="Microsoft Sans Serif" w:hAnsi="Microsoft Sans Serif" w:cs="Microsoft Sans Serif"/>
          <w:color w:val="333333"/>
          <w:sz w:val="15"/>
          <w:szCs w:val="15"/>
          <w:lang w:val="en-US"/>
        </w:rPr>
        <w:t>Audinate</w:t>
      </w:r>
      <w:proofErr w:type="spellEnd"/>
      <w:r w:rsidRPr="00731DAB">
        <w:rPr>
          <w:rFonts w:ascii="Microsoft Sans Serif" w:hAnsi="Microsoft Sans Serif" w:cs="Microsoft Sans Serif"/>
          <w:color w:val="333333"/>
          <w:sz w:val="15"/>
          <w:szCs w:val="15"/>
          <w:lang w:val="en-US"/>
        </w:rPr>
        <w:t xml:space="preserve"> (Licensor) to Licensee and sub-licensed to its End User customers, and as such is designed to function only with licensed implementations of other Dante™ enabled products. The Dante Licensed Program </w:t>
      </w:r>
      <w:proofErr w:type="gramStart"/>
      <w:r w:rsidRPr="00731DAB">
        <w:rPr>
          <w:rFonts w:ascii="Microsoft Sans Serif" w:hAnsi="Microsoft Sans Serif" w:cs="Microsoft Sans Serif"/>
          <w:color w:val="333333"/>
          <w:sz w:val="15"/>
          <w:szCs w:val="15"/>
          <w:lang w:val="en-US"/>
        </w:rPr>
        <w:t>is licensed</w:t>
      </w:r>
      <w:proofErr w:type="gramEnd"/>
      <w:r w:rsidRPr="00731DAB">
        <w:rPr>
          <w:rFonts w:ascii="Microsoft Sans Serif" w:hAnsi="Microsoft Sans Serif" w:cs="Microsoft Sans Serif"/>
          <w:color w:val="333333"/>
          <w:sz w:val="15"/>
          <w:szCs w:val="15"/>
          <w:lang w:val="en-US"/>
        </w:rPr>
        <w:t xml:space="preserve">, not sold, to End User. </w:t>
      </w:r>
    </w:p>
    <w:p w:rsidR="006E1737" w:rsidRPr="00731DAB" w:rsidRDefault="006E1737" w:rsidP="006E1737">
      <w:pPr>
        <w:rPr>
          <w:rFonts w:ascii="Microsoft Sans Serif" w:hAnsi="Microsoft Sans Serif" w:cs="Microsoft Sans Serif"/>
          <w:color w:val="333333"/>
          <w:sz w:val="15"/>
          <w:szCs w:val="15"/>
          <w:lang w:val="en-US"/>
        </w:rPr>
      </w:pPr>
      <w:r w:rsidRPr="00731DAB">
        <w:rPr>
          <w:rFonts w:ascii="Microsoft Sans Serif" w:hAnsi="Microsoft Sans Serif" w:cs="Microsoft Sans Serif"/>
          <w:color w:val="333333"/>
          <w:sz w:val="15"/>
          <w:szCs w:val="15"/>
          <w:lang w:val="en-US"/>
        </w:rPr>
        <w:t xml:space="preserve">The Dante Licensed Program is confidential copyrighted information of the </w:t>
      </w:r>
      <w:proofErr w:type="spellStart"/>
      <w:r w:rsidRPr="00731DAB">
        <w:rPr>
          <w:rFonts w:ascii="Microsoft Sans Serif" w:hAnsi="Microsoft Sans Serif" w:cs="Microsoft Sans Serif"/>
          <w:color w:val="333333"/>
          <w:sz w:val="15"/>
          <w:szCs w:val="15"/>
          <w:lang w:val="en-US"/>
        </w:rPr>
        <w:t>Audinate</w:t>
      </w:r>
      <w:proofErr w:type="spellEnd"/>
      <w:r w:rsidRPr="00731DAB">
        <w:rPr>
          <w:rFonts w:ascii="Microsoft Sans Serif" w:hAnsi="Microsoft Sans Serif" w:cs="Microsoft Sans Serif"/>
          <w:color w:val="333333"/>
          <w:sz w:val="15"/>
          <w:szCs w:val="15"/>
          <w:lang w:val="en-US"/>
        </w:rPr>
        <w:t xml:space="preserve"> and, except for the licenses granted herein, all right, title and interest in and to the Programs and all copies thereof and the documentation for the Dante Licensed Programs shall remain with </w:t>
      </w:r>
      <w:proofErr w:type="spellStart"/>
      <w:r w:rsidRPr="00731DAB">
        <w:rPr>
          <w:rFonts w:ascii="Microsoft Sans Serif" w:hAnsi="Microsoft Sans Serif" w:cs="Microsoft Sans Serif"/>
          <w:color w:val="333333"/>
          <w:sz w:val="15"/>
          <w:szCs w:val="15"/>
          <w:lang w:val="en-US"/>
        </w:rPr>
        <w:t>Audinate</w:t>
      </w:r>
      <w:proofErr w:type="spellEnd"/>
      <w:r w:rsidRPr="00731DAB">
        <w:rPr>
          <w:rFonts w:ascii="Microsoft Sans Serif" w:hAnsi="Microsoft Sans Serif" w:cs="Microsoft Sans Serif"/>
          <w:color w:val="333333"/>
          <w:sz w:val="15"/>
          <w:szCs w:val="15"/>
          <w:lang w:val="en-US"/>
        </w:rPr>
        <w:t xml:space="preserve"> Pty Ltd. </w:t>
      </w:r>
    </w:p>
    <w:p w:rsidR="006E1737" w:rsidRPr="00731DAB" w:rsidRDefault="006E1737" w:rsidP="006E1737">
      <w:pPr>
        <w:rPr>
          <w:rFonts w:ascii="Microsoft Sans Serif" w:hAnsi="Microsoft Sans Serif" w:cs="Microsoft Sans Serif"/>
          <w:color w:val="333333"/>
          <w:sz w:val="15"/>
          <w:szCs w:val="15"/>
          <w:lang w:val="en-US"/>
        </w:rPr>
      </w:pPr>
      <w:r w:rsidRPr="00731DAB">
        <w:rPr>
          <w:rFonts w:ascii="Microsoft Sans Serif" w:hAnsi="Microsoft Sans Serif" w:cs="Microsoft Sans Serif"/>
          <w:color w:val="333333"/>
          <w:sz w:val="15"/>
          <w:szCs w:val="15"/>
          <w:lang w:val="en-US"/>
        </w:rPr>
        <w:t xml:space="preserve">Licensee or End User agrees that you shall not reverse engineer, decompile or disassemble the Dante Licensed Programs.  Licensee or End User agrees that you shall not sublicense any of the rights granted to Licensee or End User in this Agreement to any third party.  Licensee or End User agrees that you shall not copy any of the electronic materials or documentation. Licensee or End User agrees that you shall not remove any copyright or other proprietary marking or legend included on the Products or in the Programs.   </w:t>
      </w:r>
    </w:p>
    <w:p w:rsidR="006E1737" w:rsidRPr="00731DAB" w:rsidRDefault="006E1737" w:rsidP="006E1737">
      <w:pPr>
        <w:rPr>
          <w:rFonts w:ascii="Microsoft Sans Serif" w:hAnsi="Microsoft Sans Serif" w:cs="Microsoft Sans Serif"/>
          <w:color w:val="333333"/>
          <w:sz w:val="15"/>
          <w:szCs w:val="15"/>
          <w:lang w:val="en-US"/>
        </w:rPr>
      </w:pPr>
    </w:p>
    <w:p w:rsidR="006E1737" w:rsidRPr="00731DAB" w:rsidRDefault="006E1737" w:rsidP="006E1737">
      <w:pPr>
        <w:rPr>
          <w:rFonts w:ascii="Microsoft Sans Serif" w:hAnsi="Microsoft Sans Serif" w:cs="Microsoft Sans Serif"/>
          <w:color w:val="333333"/>
          <w:sz w:val="15"/>
          <w:szCs w:val="15"/>
          <w:lang w:val="en-US"/>
        </w:rPr>
      </w:pPr>
      <w:r w:rsidRPr="00731DAB">
        <w:rPr>
          <w:rFonts w:ascii="Microsoft Sans Serif" w:hAnsi="Microsoft Sans Serif" w:cs="Microsoft Sans Serif"/>
          <w:color w:val="333333"/>
          <w:sz w:val="15"/>
          <w:szCs w:val="15"/>
          <w:lang w:val="en-US"/>
        </w:rPr>
        <w:t xml:space="preserve">LIMITATION OF LIABILITY. </w:t>
      </w:r>
      <w:proofErr w:type="gramStart"/>
      <w:r w:rsidRPr="00731DAB">
        <w:rPr>
          <w:rFonts w:ascii="Microsoft Sans Serif" w:hAnsi="Microsoft Sans Serif" w:cs="Microsoft Sans Serif"/>
          <w:color w:val="333333"/>
          <w:sz w:val="15"/>
          <w:szCs w:val="15"/>
          <w:lang w:val="en-US"/>
        </w:rPr>
        <w:t>IN NO EVENT SHALL AUDINATE OR ITS SUPPLIERS AND LICENSORS BE LIABLE FOR ANY DAMAGES WHATSOEVER FROM ANY CAUSE OF ACTION OF ANY KIND (INCLUDING, WITHOUT LIMITATION, LOST PROFITS, BUSINESS INTERRUPTION, OR LOST INFORMATION) ARISING OUT OF THE USE, MODIFICATION, OR INABILITY TO USE THE AUDINATE PROGRAM, OR OTHERWISE, NOR FOR PUNITIVE, INCIDENTAL, CONSEQUENTIAL, OR SPECIAL DAMAGES OF ANY KIND, EVEN IF AUDINATE OR ITS SUPPLIERS AND LICENSORS HAS BEEN ADVISED OF THE POSSIBILITY OF SUCH DAMAGES.</w:t>
      </w:r>
      <w:proofErr w:type="gramEnd"/>
      <w:r w:rsidRPr="00731DAB">
        <w:rPr>
          <w:rFonts w:ascii="Microsoft Sans Serif" w:hAnsi="Microsoft Sans Serif" w:cs="Microsoft Sans Serif"/>
          <w:color w:val="333333"/>
          <w:sz w:val="15"/>
          <w:szCs w:val="15"/>
          <w:lang w:val="en-US"/>
        </w:rPr>
        <w:t xml:space="preserve"> SOME JURISDICTIONS PROHIBIT EXCLUSION OR LIMITATION OF LIABILITY FOR IMPLIED WARRANTIES, CONSEQUENTIAL OR INCIDENTAL DAMAGES, SO CERTAIN LIMITATIONS MAY NOT APPLY. YOU MAY ALSO HAVE OTHER LEGAL RIGHTS THAT VARY BETWEEN JURISDICTIONS. </w:t>
      </w:r>
    </w:p>
    <w:p w:rsidR="006E1737" w:rsidRPr="00731DAB" w:rsidRDefault="006E1737" w:rsidP="006E1737">
      <w:pPr>
        <w:rPr>
          <w:rFonts w:ascii="Microsoft Sans Serif" w:hAnsi="Microsoft Sans Serif" w:cs="Microsoft Sans Serif"/>
          <w:color w:val="333333"/>
          <w:sz w:val="15"/>
          <w:szCs w:val="15"/>
          <w:lang w:val="en-US"/>
        </w:rPr>
      </w:pPr>
    </w:p>
    <w:p w:rsidR="006E1737" w:rsidRPr="00731DAB" w:rsidRDefault="006E1737" w:rsidP="006E1737">
      <w:pPr>
        <w:rPr>
          <w:rFonts w:ascii="Microsoft Sans Serif" w:hAnsi="Microsoft Sans Serif" w:cs="Microsoft Sans Serif"/>
          <w:color w:val="333333"/>
          <w:sz w:val="15"/>
          <w:szCs w:val="15"/>
          <w:lang w:val="en-US"/>
        </w:rPr>
      </w:pPr>
      <w:r w:rsidRPr="00731DAB">
        <w:rPr>
          <w:rFonts w:ascii="Microsoft Sans Serif" w:hAnsi="Microsoft Sans Serif" w:cs="Microsoft Sans Serif"/>
          <w:color w:val="333333"/>
          <w:sz w:val="15"/>
          <w:szCs w:val="15"/>
          <w:lang w:val="en-US"/>
        </w:rPr>
        <w:t xml:space="preserve">EXCLUSION OF WARRANTIES. THE PROGRAM IS PROVIDED "AS IS" AND POSSIBLY WITH FAULTS. UNLESS EXPRESSLY AGREED OTHERWISE, AUDINATE AND ITS SUPPLIERS AND LICENSORS DISCLAIM ANY AND ALL WARRANTIES AND GUARANTEES, EXPRESS, IMPLIED OR OTHERWISE, INCLUDING BUT NOT LIMITED TO THE WARRANTIES OF MERCHANTABILITY, FITNESS FOR A PARTICULAR PURPOSE, TITLE, ENFORCEABILITY, VALIDITY AND NON-INFRINGEMENT.   </w:t>
      </w:r>
    </w:p>
    <w:p w:rsidR="006E1737" w:rsidRPr="00731DAB" w:rsidRDefault="006E1737" w:rsidP="006E1737">
      <w:pPr>
        <w:rPr>
          <w:rFonts w:ascii="Microsoft Sans Serif" w:hAnsi="Microsoft Sans Serif" w:cs="Microsoft Sans Serif"/>
          <w:color w:val="333333"/>
          <w:sz w:val="15"/>
          <w:szCs w:val="15"/>
          <w:lang w:val="en-US"/>
        </w:rPr>
      </w:pPr>
      <w:r w:rsidRPr="00731DAB">
        <w:rPr>
          <w:rFonts w:ascii="Microsoft Sans Serif" w:hAnsi="Microsoft Sans Serif" w:cs="Microsoft Sans Serif"/>
          <w:color w:val="333333"/>
          <w:sz w:val="15"/>
          <w:szCs w:val="15"/>
          <w:lang w:val="en-US"/>
        </w:rPr>
        <w:t>This limited liability does not apply to damages related to product liability claims related to death, or injury.</w:t>
      </w:r>
    </w:p>
    <w:p w:rsidR="00BB4916" w:rsidRDefault="00BB4916">
      <w:pPr>
        <w:rPr>
          <w:rFonts w:ascii="Microsoft Sans Serif" w:hAnsi="Microsoft Sans Serif" w:cs="Microsoft Sans Serif"/>
          <w:color w:val="333333"/>
          <w:sz w:val="15"/>
          <w:szCs w:val="15"/>
          <w:lang w:val="en-US"/>
        </w:rPr>
      </w:pPr>
    </w:p>
    <w:p w:rsidR="001B5894" w:rsidRPr="001B5894" w:rsidRDefault="001B5894">
      <w:pPr>
        <w:rPr>
          <w:rFonts w:ascii="Microsoft Sans Serif" w:hAnsi="Microsoft Sans Serif" w:cs="Microsoft Sans Serif"/>
          <w:color w:val="333333"/>
          <w:sz w:val="15"/>
          <w:szCs w:val="15"/>
          <w:lang w:val="en-US"/>
        </w:rPr>
      </w:pPr>
    </w:p>
    <w:sectPr w:rsidR="001B5894" w:rsidRPr="001B58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92"/>
    <w:rsid w:val="00144821"/>
    <w:rsid w:val="001B5894"/>
    <w:rsid w:val="002F48A7"/>
    <w:rsid w:val="003820C5"/>
    <w:rsid w:val="003E47B2"/>
    <w:rsid w:val="00596892"/>
    <w:rsid w:val="006E1737"/>
    <w:rsid w:val="00731DAB"/>
    <w:rsid w:val="00746035"/>
    <w:rsid w:val="00761D8F"/>
    <w:rsid w:val="00766BFD"/>
    <w:rsid w:val="00834D31"/>
    <w:rsid w:val="008617F5"/>
    <w:rsid w:val="00907398"/>
    <w:rsid w:val="009178E0"/>
    <w:rsid w:val="00994690"/>
    <w:rsid w:val="00A32010"/>
    <w:rsid w:val="00A60E04"/>
    <w:rsid w:val="00AB74B8"/>
    <w:rsid w:val="00B864D1"/>
    <w:rsid w:val="00B8797D"/>
    <w:rsid w:val="00BB4916"/>
    <w:rsid w:val="00C51856"/>
    <w:rsid w:val="00C6004C"/>
    <w:rsid w:val="00C95798"/>
    <w:rsid w:val="00CD4687"/>
    <w:rsid w:val="00D10384"/>
    <w:rsid w:val="00D4736D"/>
    <w:rsid w:val="00D90D76"/>
    <w:rsid w:val="00D90D9A"/>
    <w:rsid w:val="00E212EB"/>
    <w:rsid w:val="00E92D31"/>
    <w:rsid w:val="00E97A59"/>
    <w:rsid w:val="00F36628"/>
    <w:rsid w:val="00F84F75"/>
    <w:rsid w:val="00FA0BE5"/>
    <w:rsid w:val="00FA0E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84403-E2A2-4D06-875B-8CF2C315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96892"/>
    <w:rPr>
      <w:b/>
      <w:bCs/>
    </w:rPr>
  </w:style>
  <w:style w:type="paragraph" w:styleId="Sprechblasentext">
    <w:name w:val="Balloon Text"/>
    <w:basedOn w:val="Standard"/>
    <w:link w:val="SprechblasentextZchn"/>
    <w:uiPriority w:val="99"/>
    <w:semiHidden/>
    <w:unhideWhenUsed/>
    <w:rsid w:val="00FA0EB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0EB3"/>
    <w:rPr>
      <w:rFonts w:ascii="Tahoma" w:hAnsi="Tahoma" w:cs="Tahoma"/>
      <w:sz w:val="16"/>
      <w:szCs w:val="16"/>
    </w:rPr>
  </w:style>
  <w:style w:type="paragraph" w:styleId="Listenabsatz">
    <w:name w:val="List Paragraph"/>
    <w:basedOn w:val="Standard"/>
    <w:uiPriority w:val="34"/>
    <w:qFormat/>
    <w:rsid w:val="00907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301445">
      <w:bodyDiv w:val="1"/>
      <w:marLeft w:val="0"/>
      <w:marRight w:val="0"/>
      <w:marTop w:val="0"/>
      <w:marBottom w:val="0"/>
      <w:divBdr>
        <w:top w:val="none" w:sz="0" w:space="0" w:color="auto"/>
        <w:left w:val="none" w:sz="0" w:space="0" w:color="auto"/>
        <w:bottom w:val="none" w:sz="0" w:space="0" w:color="auto"/>
        <w:right w:val="none" w:sz="0" w:space="0" w:color="auto"/>
      </w:divBdr>
    </w:div>
    <w:div w:id="186660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213A8-FDB0-423A-8E46-24FD040F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1452</Words>
  <Characters>9151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Sennheiser electronic GmbH &amp; Co. KG</Company>
  <LinksUpToDate>false</LinksUpToDate>
  <CharactersWithSpaces>10582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 Boenig</dc:creator>
  <cp:lastModifiedBy>Matthias Kurtz</cp:lastModifiedBy>
  <cp:revision>7</cp:revision>
  <dcterms:created xsi:type="dcterms:W3CDTF">2015-11-18T09:30:00Z</dcterms:created>
  <dcterms:modified xsi:type="dcterms:W3CDTF">2016-01-21T15:38:00Z</dcterms:modified>
</cp:coreProperties>
</file>